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C98" w:rsidRDefault="00563AA8" w:rsidP="00563AA8">
      <w:pPr>
        <w:jc w:val="center"/>
        <w:rPr>
          <w:sz w:val="40"/>
          <w:szCs w:val="40"/>
        </w:rPr>
      </w:pPr>
      <w:r w:rsidRPr="00563AA8">
        <w:rPr>
          <w:sz w:val="40"/>
          <w:szCs w:val="40"/>
        </w:rPr>
        <w:t>Find the Same Amount</w:t>
      </w:r>
    </w:p>
    <w:p w:rsidR="006C169B" w:rsidRPr="00563AA8" w:rsidRDefault="006C169B" w:rsidP="00563AA8">
      <w:pPr>
        <w:jc w:val="center"/>
        <w:rPr>
          <w:sz w:val="40"/>
          <w:szCs w:val="40"/>
        </w:rPr>
      </w:pPr>
      <w:r>
        <w:rPr>
          <w:bCs w:val="0"/>
          <w:sz w:val="20"/>
          <w:szCs w:val="20"/>
        </w:rPr>
        <w:t xml:space="preserve">(Van de </w:t>
      </w:r>
      <w:proofErr w:type="spellStart"/>
      <w:r>
        <w:rPr>
          <w:bCs w:val="0"/>
          <w:sz w:val="20"/>
          <w:szCs w:val="20"/>
        </w:rPr>
        <w:t>Walle</w:t>
      </w:r>
      <w:proofErr w:type="spellEnd"/>
      <w:r>
        <w:rPr>
          <w:bCs w:val="0"/>
          <w:sz w:val="20"/>
          <w:szCs w:val="20"/>
        </w:rPr>
        <w:t xml:space="preserve">, Teaching </w:t>
      </w:r>
      <w:proofErr w:type="gramStart"/>
      <w:r>
        <w:rPr>
          <w:bCs w:val="0"/>
          <w:sz w:val="20"/>
          <w:szCs w:val="20"/>
        </w:rPr>
        <w:t>Developmentally</w:t>
      </w:r>
      <w:proofErr w:type="gramEnd"/>
      <w:r>
        <w:rPr>
          <w:bCs w:val="0"/>
          <w:sz w:val="20"/>
          <w:szCs w:val="20"/>
        </w:rPr>
        <w:t xml:space="preserve"> 7e, 2010, Pearson Education</w:t>
      </w:r>
      <w:r>
        <w:rPr>
          <w:bCs w:val="0"/>
          <w:sz w:val="20"/>
          <w:szCs w:val="20"/>
        </w:rPr>
        <w:t>, Activity 8.2</w:t>
      </w:r>
      <w:r>
        <w:rPr>
          <w:bCs w:val="0"/>
          <w:sz w:val="20"/>
          <w:szCs w:val="20"/>
        </w:rPr>
        <w:t>)</w:t>
      </w:r>
    </w:p>
    <w:p w:rsidR="00563AA8" w:rsidRDefault="00563AA8"/>
    <w:p w:rsidR="00563AA8" w:rsidRDefault="00563AA8">
      <w:pPr>
        <w:rPr>
          <w:noProof/>
          <w:sz w:val="36"/>
        </w:rPr>
      </w:pPr>
      <w:r w:rsidRPr="00563AA8">
        <w:rPr>
          <w:noProof/>
          <w:sz w:val="36"/>
        </w:rPr>
        <w:t xml:space="preserve">Give the children a collection of cards with sets on them.  Dot cards are one possibility (see attached handouts).  Have the children pick up any card in the collection then find another card with the same amount to form a pair.  Continue to find other pairs. This activity can be altered to have children find dots cards that are “less” and “more”.  </w:t>
      </w:r>
    </w:p>
    <w:p w:rsidR="00A41D37" w:rsidRDefault="00A41D37">
      <w:pPr>
        <w:rPr>
          <w:noProof/>
          <w:sz w:val="36"/>
        </w:rPr>
      </w:pPr>
      <w:bookmarkStart w:id="0" w:name="_GoBack"/>
      <w:bookmarkEnd w:id="0"/>
    </w:p>
    <w:p w:rsidR="00563AA8" w:rsidRDefault="00563AA8">
      <w:pPr>
        <w:rPr>
          <w:noProof/>
          <w:sz w:val="36"/>
        </w:rPr>
      </w:pPr>
    </w:p>
    <w:p w:rsidR="00563AA8" w:rsidRDefault="00563AA8">
      <w:pPr>
        <w:rPr>
          <w:noProof/>
          <w:sz w:val="36"/>
        </w:rPr>
      </w:pPr>
    </w:p>
    <w:p w:rsidR="00563AA8" w:rsidRDefault="00563AA8">
      <w:pPr>
        <w:rPr>
          <w:noProof/>
          <w:sz w:val="36"/>
        </w:rPr>
      </w:pPr>
    </w:p>
    <w:p w:rsidR="00563AA8" w:rsidRPr="00563AA8" w:rsidRDefault="00563AA8">
      <w:pPr>
        <w:rPr>
          <w:szCs w:val="24"/>
        </w:rPr>
      </w:pPr>
      <w:r w:rsidRPr="00563AA8">
        <w:rPr>
          <w:szCs w:val="24"/>
        </w:rPr>
        <w:t>Materials Needed:</w:t>
      </w:r>
    </w:p>
    <w:p w:rsidR="00563AA8" w:rsidRPr="00563AA8" w:rsidRDefault="00563AA8" w:rsidP="00563AA8">
      <w:pPr>
        <w:pStyle w:val="ListParagraph"/>
        <w:numPr>
          <w:ilvl w:val="0"/>
          <w:numId w:val="1"/>
        </w:numPr>
        <w:rPr>
          <w:szCs w:val="24"/>
        </w:rPr>
      </w:pPr>
      <w:r w:rsidRPr="00563AA8">
        <w:rPr>
          <w:szCs w:val="24"/>
        </w:rPr>
        <w:t>Dot Cards</w:t>
      </w:r>
    </w:p>
    <w:p w:rsidR="00563AA8" w:rsidRPr="00563AA8" w:rsidRDefault="00563AA8" w:rsidP="00563AA8">
      <w:pPr>
        <w:pStyle w:val="ListParagraph"/>
        <w:numPr>
          <w:ilvl w:val="0"/>
          <w:numId w:val="1"/>
        </w:numPr>
        <w:rPr>
          <w:szCs w:val="24"/>
        </w:rPr>
      </w:pPr>
      <w:r w:rsidRPr="00563AA8">
        <w:rPr>
          <w:szCs w:val="24"/>
        </w:rPr>
        <w:t>Numbered Cards</w:t>
      </w:r>
    </w:p>
    <w:sectPr w:rsidR="00563AA8" w:rsidRPr="00563AA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92F2A"/>
    <w:multiLevelType w:val="hybridMultilevel"/>
    <w:tmpl w:val="33BE4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AA8"/>
    <w:rsid w:val="00340C98"/>
    <w:rsid w:val="00563AA8"/>
    <w:rsid w:val="006C169B"/>
    <w:rsid w:val="00A41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Times New Roman" w:hAnsi="Garamond" w:cs="Times New Roman"/>
        <w:bCs/>
        <w:sz w:val="24"/>
        <w:szCs w:val="36"/>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563AA8"/>
    <w:rPr>
      <w:rFonts w:ascii="Tahoma" w:hAnsi="Tahoma" w:cs="Tahoma"/>
      <w:sz w:val="16"/>
      <w:szCs w:val="16"/>
    </w:rPr>
  </w:style>
  <w:style w:type="character" w:customStyle="1" w:styleId="BalloonTextChar">
    <w:name w:val="Balloon Text Char"/>
    <w:basedOn w:val="DefaultParagraphFont"/>
    <w:link w:val="BalloonText"/>
    <w:rsid w:val="00563AA8"/>
    <w:rPr>
      <w:rFonts w:ascii="Tahoma" w:hAnsi="Tahoma" w:cs="Tahoma"/>
      <w:sz w:val="16"/>
      <w:szCs w:val="16"/>
    </w:rPr>
  </w:style>
  <w:style w:type="paragraph" w:styleId="ListParagraph">
    <w:name w:val="List Paragraph"/>
    <w:basedOn w:val="Normal"/>
    <w:uiPriority w:val="34"/>
    <w:qFormat/>
    <w:rsid w:val="00563AA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imes New Roman" w:hAnsi="Garamond" w:cs="Times New Roman"/>
        <w:bCs/>
        <w:sz w:val="24"/>
        <w:szCs w:val="36"/>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563AA8"/>
    <w:rPr>
      <w:rFonts w:ascii="Tahoma" w:hAnsi="Tahoma" w:cs="Tahoma"/>
      <w:sz w:val="16"/>
      <w:szCs w:val="16"/>
    </w:rPr>
  </w:style>
  <w:style w:type="character" w:customStyle="1" w:styleId="BalloonTextChar">
    <w:name w:val="Balloon Text Char"/>
    <w:basedOn w:val="DefaultParagraphFont"/>
    <w:link w:val="BalloonText"/>
    <w:rsid w:val="00563AA8"/>
    <w:rPr>
      <w:rFonts w:ascii="Tahoma" w:hAnsi="Tahoma" w:cs="Tahoma"/>
      <w:sz w:val="16"/>
      <w:szCs w:val="16"/>
    </w:rPr>
  </w:style>
  <w:style w:type="paragraph" w:styleId="ListParagraph">
    <w:name w:val="List Paragraph"/>
    <w:basedOn w:val="Normal"/>
    <w:uiPriority w:val="34"/>
    <w:qFormat/>
    <w:rsid w:val="00563A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75</Words>
  <Characters>429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Karla Carlucci</cp:lastModifiedBy>
  <cp:revision>3</cp:revision>
  <dcterms:created xsi:type="dcterms:W3CDTF">2012-10-19T16:02:00Z</dcterms:created>
  <dcterms:modified xsi:type="dcterms:W3CDTF">2013-04-23T17:04:00Z</dcterms:modified>
</cp:coreProperties>
</file>